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E1E" w:rsidRDefault="005457D3" w:rsidP="00CE1878">
      <w:pPr>
        <w:ind w:left="0" w:firstLine="0"/>
        <w:jc w:val="center"/>
      </w:pPr>
      <w:r>
        <w:rPr>
          <w:b/>
          <w:noProof/>
          <w:color w:val="000000"/>
          <w:sz w:val="28"/>
        </w:rPr>
        <w:drawing>
          <wp:inline distT="0" distB="0" distL="0" distR="0">
            <wp:extent cx="573950" cy="639745"/>
            <wp:effectExtent l="1905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1" cy="64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57D3" w:rsidRDefault="005457D3" w:rsidP="008B764A">
      <w:pPr>
        <w:jc w:val="center"/>
      </w:pPr>
    </w:p>
    <w:p w:rsidR="00CE1878" w:rsidRDefault="00692194" w:rsidP="00CE1878">
      <w:pPr>
        <w:pStyle w:val="2"/>
        <w:ind w:left="0" w:firstLine="0"/>
        <w:jc w:val="center"/>
        <w:rPr>
          <w:b/>
        </w:rPr>
      </w:pPr>
      <w:r>
        <w:rPr>
          <w:b/>
        </w:rPr>
        <w:t xml:space="preserve">СОВЕТ ДЕПУТАТОВ </w:t>
      </w:r>
    </w:p>
    <w:p w:rsidR="00692194" w:rsidRDefault="00692194" w:rsidP="00CE1878">
      <w:pPr>
        <w:pStyle w:val="2"/>
        <w:ind w:left="0" w:firstLine="0"/>
        <w:jc w:val="center"/>
        <w:rPr>
          <w:b/>
        </w:rPr>
      </w:pPr>
      <w:r>
        <w:rPr>
          <w:b/>
        </w:rPr>
        <w:t>БЕКТЫШСКОГО</w:t>
      </w:r>
      <w:r w:rsidR="00CE1878">
        <w:rPr>
          <w:b/>
        </w:rPr>
        <w:t xml:space="preserve"> </w:t>
      </w:r>
      <w:r>
        <w:rPr>
          <w:b/>
        </w:rPr>
        <w:t>СЕЛЬСКОГО ПОСЕЛЕНИЯ</w:t>
      </w:r>
    </w:p>
    <w:p w:rsidR="00692194" w:rsidRDefault="00692194" w:rsidP="00CE1878">
      <w:pPr>
        <w:pStyle w:val="2"/>
        <w:ind w:left="0" w:firstLine="0"/>
        <w:jc w:val="center"/>
        <w:rPr>
          <w:b/>
        </w:rPr>
      </w:pPr>
      <w:r>
        <w:rPr>
          <w:b/>
        </w:rPr>
        <w:t>ЕТКУЛЬСКОГО МУНИЦИПАЛЬНОГО РАЙОНА</w:t>
      </w:r>
    </w:p>
    <w:p w:rsidR="00692194" w:rsidRDefault="00692194" w:rsidP="008B764A">
      <w:pPr>
        <w:pStyle w:val="2"/>
        <w:jc w:val="center"/>
      </w:pPr>
    </w:p>
    <w:p w:rsidR="00692194" w:rsidRPr="00CE1878" w:rsidRDefault="00692194" w:rsidP="00CE1878">
      <w:pPr>
        <w:ind w:left="0" w:firstLine="0"/>
        <w:jc w:val="center"/>
        <w:rPr>
          <w:b/>
          <w:sz w:val="32"/>
          <w:szCs w:val="28"/>
        </w:rPr>
      </w:pPr>
      <w:proofErr w:type="gramStart"/>
      <w:r w:rsidRPr="00CE1878">
        <w:rPr>
          <w:b/>
          <w:sz w:val="32"/>
          <w:szCs w:val="28"/>
        </w:rPr>
        <w:t>Р</w:t>
      </w:r>
      <w:proofErr w:type="gramEnd"/>
      <w:r w:rsidR="005457D3" w:rsidRPr="00CE1878">
        <w:rPr>
          <w:b/>
          <w:sz w:val="32"/>
          <w:szCs w:val="28"/>
        </w:rPr>
        <w:t xml:space="preserve"> </w:t>
      </w:r>
      <w:r w:rsidRPr="00CE1878">
        <w:rPr>
          <w:b/>
          <w:sz w:val="32"/>
          <w:szCs w:val="28"/>
        </w:rPr>
        <w:t>Е</w:t>
      </w:r>
      <w:r w:rsidR="005457D3" w:rsidRPr="00CE1878">
        <w:rPr>
          <w:b/>
          <w:sz w:val="32"/>
          <w:szCs w:val="28"/>
        </w:rPr>
        <w:t xml:space="preserve"> </w:t>
      </w:r>
      <w:r w:rsidRPr="00CE1878">
        <w:rPr>
          <w:b/>
          <w:sz w:val="32"/>
          <w:szCs w:val="28"/>
        </w:rPr>
        <w:t>Ш</w:t>
      </w:r>
      <w:r w:rsidR="005457D3" w:rsidRPr="00CE1878">
        <w:rPr>
          <w:b/>
          <w:sz w:val="32"/>
          <w:szCs w:val="28"/>
        </w:rPr>
        <w:t xml:space="preserve"> </w:t>
      </w:r>
      <w:r w:rsidRPr="00CE1878">
        <w:rPr>
          <w:b/>
          <w:sz w:val="32"/>
          <w:szCs w:val="28"/>
        </w:rPr>
        <w:t>Е</w:t>
      </w:r>
      <w:r w:rsidR="005457D3" w:rsidRPr="00CE1878">
        <w:rPr>
          <w:b/>
          <w:sz w:val="32"/>
          <w:szCs w:val="28"/>
        </w:rPr>
        <w:t xml:space="preserve"> </w:t>
      </w:r>
      <w:r w:rsidRPr="00CE1878">
        <w:rPr>
          <w:b/>
          <w:sz w:val="32"/>
          <w:szCs w:val="28"/>
        </w:rPr>
        <w:t>Н</w:t>
      </w:r>
      <w:r w:rsidR="005457D3" w:rsidRPr="00CE1878">
        <w:rPr>
          <w:b/>
          <w:sz w:val="32"/>
          <w:szCs w:val="28"/>
        </w:rPr>
        <w:t xml:space="preserve"> </w:t>
      </w:r>
      <w:r w:rsidRPr="00CE1878">
        <w:rPr>
          <w:b/>
          <w:sz w:val="32"/>
          <w:szCs w:val="28"/>
        </w:rPr>
        <w:t>И</w:t>
      </w:r>
      <w:r w:rsidR="005457D3" w:rsidRPr="00CE1878">
        <w:rPr>
          <w:b/>
          <w:sz w:val="32"/>
          <w:szCs w:val="28"/>
        </w:rPr>
        <w:t xml:space="preserve"> </w:t>
      </w:r>
      <w:r w:rsidRPr="00CE1878">
        <w:rPr>
          <w:b/>
          <w:sz w:val="32"/>
          <w:szCs w:val="28"/>
        </w:rPr>
        <w:t>Е</w:t>
      </w:r>
    </w:p>
    <w:p w:rsidR="005457D3" w:rsidRDefault="00657D88" w:rsidP="008B764A">
      <w:pPr>
        <w:jc w:val="center"/>
        <w:rPr>
          <w:b/>
          <w:sz w:val="22"/>
        </w:rPr>
      </w:pPr>
      <w:r>
        <w:rPr>
          <w:b/>
          <w:noProof/>
          <w:sz w:val="22"/>
        </w:rPr>
        <w:pict>
          <v:line id="_x0000_s1026" style="position:absolute;left:0;text-align:left;z-index:251660288" from="1.55pt,5.5pt" to="477.55pt,5.5pt" o:allowincell="f" strokeweight="4.5pt">
            <v:stroke linestyle="thickThin"/>
          </v:line>
        </w:pict>
      </w:r>
    </w:p>
    <w:p w:rsidR="00914ECB" w:rsidRPr="00CE1878" w:rsidRDefault="005457D3" w:rsidP="00CE1878">
      <w:pPr>
        <w:ind w:left="0" w:firstLine="0"/>
        <w:jc w:val="center"/>
        <w:rPr>
          <w:b/>
          <w:sz w:val="28"/>
        </w:rPr>
      </w:pPr>
      <w:r w:rsidRPr="00CE1878">
        <w:rPr>
          <w:b/>
          <w:sz w:val="28"/>
        </w:rPr>
        <w:t>88- заседание 5 созыва</w:t>
      </w:r>
    </w:p>
    <w:p w:rsidR="008B764A" w:rsidRDefault="008B764A" w:rsidP="008B764A">
      <w:pPr>
        <w:pStyle w:val="5"/>
        <w:ind w:left="0" w:firstLine="0"/>
        <w:rPr>
          <w:b/>
          <w:sz w:val="22"/>
        </w:rPr>
      </w:pPr>
    </w:p>
    <w:p w:rsidR="008B764A" w:rsidRDefault="008B764A" w:rsidP="008B764A">
      <w:pPr>
        <w:pStyle w:val="5"/>
        <w:ind w:left="0" w:firstLine="0"/>
        <w:rPr>
          <w:b/>
          <w:sz w:val="22"/>
        </w:rPr>
      </w:pPr>
    </w:p>
    <w:p w:rsidR="00CE1878" w:rsidRPr="004E555A" w:rsidRDefault="00CE1878" w:rsidP="00CE1878">
      <w:pPr>
        <w:ind w:left="0" w:firstLine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от  29</w:t>
      </w:r>
      <w:r w:rsidRPr="004E55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08</w:t>
      </w:r>
      <w:r w:rsidRPr="004E555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4E555A">
        <w:rPr>
          <w:color w:val="000000"/>
          <w:sz w:val="28"/>
          <w:szCs w:val="28"/>
        </w:rPr>
        <w:t xml:space="preserve"> года                                </w:t>
      </w:r>
      <w:r>
        <w:rPr>
          <w:color w:val="000000"/>
          <w:sz w:val="28"/>
          <w:szCs w:val="28"/>
        </w:rPr>
        <w:t xml:space="preserve">                                </w:t>
      </w:r>
      <w:r w:rsidRPr="004E5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="00FB74E9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</w:t>
      </w:r>
      <w:r w:rsidRPr="004E555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187</w:t>
      </w:r>
    </w:p>
    <w:p w:rsidR="00CE1878" w:rsidRPr="00827FA9" w:rsidRDefault="00CE1878" w:rsidP="00CE1878">
      <w:pPr>
        <w:ind w:left="0" w:firstLine="0"/>
        <w:rPr>
          <w:color w:val="000000"/>
          <w:sz w:val="28"/>
          <w:szCs w:val="28"/>
        </w:rPr>
      </w:pPr>
      <w:r w:rsidRPr="00827FA9">
        <w:rPr>
          <w:color w:val="000000"/>
          <w:sz w:val="28"/>
          <w:szCs w:val="28"/>
        </w:rPr>
        <w:t>п. Бектыш</w:t>
      </w:r>
    </w:p>
    <w:p w:rsidR="00CE1878" w:rsidRPr="004E555A" w:rsidRDefault="00CE1878" w:rsidP="00CE1878">
      <w:pPr>
        <w:pStyle w:val="a3"/>
        <w:tabs>
          <w:tab w:val="left" w:pos="708"/>
        </w:tabs>
        <w:rPr>
          <w:color w:val="000000"/>
          <w:sz w:val="24"/>
          <w:szCs w:val="24"/>
        </w:rPr>
      </w:pPr>
    </w:p>
    <w:p w:rsidR="00CE1878" w:rsidRDefault="00CE1878" w:rsidP="00CE1878">
      <w:pPr>
        <w:pStyle w:val="a3"/>
        <w:tabs>
          <w:tab w:val="left" w:pos="0"/>
        </w:tabs>
        <w:ind w:left="0" w:right="4341" w:firstLine="0"/>
        <w:rPr>
          <w:bCs/>
          <w:color w:val="000000"/>
          <w:sz w:val="28"/>
          <w:szCs w:val="28"/>
        </w:rPr>
      </w:pPr>
      <w:bookmarkStart w:id="0" w:name="Par1"/>
      <w:bookmarkEnd w:id="0"/>
    </w:p>
    <w:p w:rsidR="00CE1878" w:rsidRPr="004E555A" w:rsidRDefault="00CE1878" w:rsidP="00CE1878">
      <w:pPr>
        <w:pStyle w:val="a3"/>
        <w:tabs>
          <w:tab w:val="left" w:pos="0"/>
        </w:tabs>
        <w:ind w:left="0" w:right="4341" w:firstLine="0"/>
        <w:rPr>
          <w:bCs/>
          <w:color w:val="000000"/>
          <w:sz w:val="28"/>
          <w:szCs w:val="28"/>
        </w:rPr>
      </w:pPr>
      <w:r w:rsidRPr="004E555A">
        <w:rPr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>
        <w:rPr>
          <w:bCs/>
          <w:color w:val="000000"/>
          <w:sz w:val="28"/>
          <w:szCs w:val="28"/>
        </w:rPr>
        <w:t>Бектышского сельского поселения</w:t>
      </w:r>
    </w:p>
    <w:p w:rsidR="00CE1878" w:rsidRPr="004E555A" w:rsidRDefault="00CE1878" w:rsidP="00CE1878">
      <w:pPr>
        <w:pStyle w:val="a3"/>
        <w:tabs>
          <w:tab w:val="left" w:pos="0"/>
        </w:tabs>
        <w:ind w:left="0" w:right="4341" w:firstLine="0"/>
        <w:rPr>
          <w:bCs/>
          <w:color w:val="000000"/>
          <w:sz w:val="28"/>
          <w:szCs w:val="28"/>
          <w:highlight w:val="green"/>
        </w:rPr>
      </w:pPr>
      <w:r>
        <w:rPr>
          <w:bCs/>
          <w:color w:val="000000"/>
          <w:sz w:val="28"/>
          <w:szCs w:val="28"/>
        </w:rPr>
        <w:t>Еткульского</w:t>
      </w:r>
      <w:r w:rsidRPr="004E555A">
        <w:rPr>
          <w:bCs/>
          <w:color w:val="000000"/>
          <w:sz w:val="28"/>
          <w:szCs w:val="28"/>
        </w:rPr>
        <w:t xml:space="preserve"> муниципального района </w:t>
      </w:r>
      <w:r>
        <w:rPr>
          <w:bCs/>
          <w:color w:val="000000"/>
          <w:sz w:val="28"/>
          <w:szCs w:val="28"/>
        </w:rPr>
        <w:t xml:space="preserve">Челябинской </w:t>
      </w:r>
      <w:r w:rsidRPr="004E555A">
        <w:rPr>
          <w:bCs/>
          <w:color w:val="000000"/>
          <w:sz w:val="28"/>
          <w:szCs w:val="28"/>
        </w:rPr>
        <w:t>области</w:t>
      </w:r>
    </w:p>
    <w:p w:rsidR="00CE1878" w:rsidRPr="004E555A" w:rsidRDefault="00CE1878" w:rsidP="00CE1878">
      <w:pPr>
        <w:pStyle w:val="a3"/>
        <w:tabs>
          <w:tab w:val="left" w:pos="0"/>
        </w:tabs>
        <w:ind w:left="0" w:right="4341" w:firstLine="0"/>
        <w:rPr>
          <w:color w:val="000000"/>
          <w:sz w:val="28"/>
          <w:szCs w:val="28"/>
          <w:highlight w:val="green"/>
        </w:rPr>
      </w:pPr>
    </w:p>
    <w:p w:rsidR="00CE1878" w:rsidRDefault="00CE1878" w:rsidP="00CE1878">
      <w:pPr>
        <w:ind w:firstLine="708"/>
        <w:rPr>
          <w:color w:val="000000"/>
          <w:sz w:val="28"/>
          <w:szCs w:val="28"/>
        </w:rPr>
      </w:pPr>
    </w:p>
    <w:p w:rsidR="00CE1878" w:rsidRPr="004E555A" w:rsidRDefault="00CE1878" w:rsidP="00CE1878">
      <w:pPr>
        <w:ind w:left="0" w:firstLine="709"/>
        <w:rPr>
          <w:bCs/>
          <w:color w:val="000000"/>
          <w:sz w:val="28"/>
          <w:szCs w:val="28"/>
        </w:rPr>
      </w:pPr>
      <w:proofErr w:type="gramStart"/>
      <w:r w:rsidRPr="004E555A">
        <w:rPr>
          <w:color w:val="000000"/>
          <w:sz w:val="28"/>
          <w:szCs w:val="28"/>
        </w:rPr>
        <w:t>В соответствии с частью 5 статьи 51 Федерального закона от 06.10.2003 № 131-ФЗ «Об общих принципах организации местного самоуправления в Российской Федерации», пунктом 2 Порядка ведения органами местного самоуправления реестров муниципального имущества</w:t>
      </w:r>
      <w:r>
        <w:rPr>
          <w:color w:val="000000"/>
          <w:sz w:val="28"/>
          <w:szCs w:val="28"/>
        </w:rPr>
        <w:t>, утвержденного п</w:t>
      </w:r>
      <w:r w:rsidRPr="004E555A">
        <w:rPr>
          <w:color w:val="000000"/>
          <w:sz w:val="28"/>
          <w:szCs w:val="28"/>
        </w:rPr>
        <w:t>риказ</w:t>
      </w:r>
      <w:r>
        <w:rPr>
          <w:color w:val="000000"/>
          <w:sz w:val="28"/>
          <w:szCs w:val="28"/>
        </w:rPr>
        <w:t>ом</w:t>
      </w:r>
      <w:r w:rsidRPr="004E555A">
        <w:rPr>
          <w:color w:val="000000"/>
          <w:sz w:val="28"/>
          <w:szCs w:val="28"/>
        </w:rPr>
        <w:t xml:space="preserve"> Министерства экономического развития Российской Федерации от 30.08.2011 № 424, руководствуясь</w:t>
      </w:r>
      <w:r w:rsidRPr="004E555A">
        <w:rPr>
          <w:bCs/>
          <w:color w:val="000000"/>
          <w:sz w:val="28"/>
          <w:szCs w:val="28"/>
        </w:rPr>
        <w:t xml:space="preserve"> Уставом </w:t>
      </w:r>
      <w:r>
        <w:rPr>
          <w:bCs/>
          <w:color w:val="000000"/>
          <w:sz w:val="28"/>
          <w:szCs w:val="28"/>
        </w:rPr>
        <w:t>Бектышского сельского поселения</w:t>
      </w:r>
      <w:r w:rsidRPr="004E555A">
        <w:rPr>
          <w:bCs/>
          <w:color w:val="000000"/>
          <w:sz w:val="28"/>
          <w:szCs w:val="28"/>
        </w:rPr>
        <w:t xml:space="preserve">, Совет </w:t>
      </w:r>
      <w:r>
        <w:rPr>
          <w:bCs/>
          <w:color w:val="000000"/>
          <w:sz w:val="28"/>
          <w:szCs w:val="28"/>
        </w:rPr>
        <w:t>депутатов Бектышского сельского поселения</w:t>
      </w:r>
      <w:proofErr w:type="gramEnd"/>
    </w:p>
    <w:p w:rsidR="00CE1878" w:rsidRPr="004E555A" w:rsidRDefault="00CE1878" w:rsidP="00CE1878">
      <w:pPr>
        <w:ind w:left="0" w:firstLine="0"/>
        <w:rPr>
          <w:bCs/>
          <w:color w:val="000000"/>
          <w:sz w:val="28"/>
          <w:szCs w:val="28"/>
        </w:rPr>
      </w:pPr>
    </w:p>
    <w:p w:rsidR="00CE1878" w:rsidRPr="004E555A" w:rsidRDefault="00CE1878" w:rsidP="00CE1878">
      <w:pPr>
        <w:ind w:left="0" w:firstLine="0"/>
        <w:jc w:val="center"/>
        <w:rPr>
          <w:b/>
          <w:color w:val="000000"/>
          <w:sz w:val="28"/>
          <w:szCs w:val="28"/>
        </w:rPr>
      </w:pPr>
      <w:r w:rsidRPr="004E555A">
        <w:rPr>
          <w:b/>
          <w:color w:val="000000"/>
          <w:sz w:val="28"/>
          <w:szCs w:val="28"/>
        </w:rPr>
        <w:t>РЕШИЛ:</w:t>
      </w:r>
    </w:p>
    <w:p w:rsidR="00CE1878" w:rsidRPr="004E555A" w:rsidRDefault="00CE1878" w:rsidP="00CE1878">
      <w:pPr>
        <w:pStyle w:val="a8"/>
        <w:ind w:left="0" w:firstLine="709"/>
        <w:rPr>
          <w:color w:val="000000"/>
        </w:rPr>
      </w:pPr>
      <w:r w:rsidRPr="004E555A">
        <w:rPr>
          <w:color w:val="000000"/>
          <w:sz w:val="28"/>
          <w:szCs w:val="28"/>
        </w:rPr>
        <w:t xml:space="preserve">1. Установить, что включению в реестр муниципального имущества </w:t>
      </w:r>
      <w:r>
        <w:rPr>
          <w:bCs/>
          <w:color w:val="000000"/>
          <w:sz w:val="28"/>
          <w:szCs w:val="28"/>
        </w:rPr>
        <w:t>Бектышского сельского поселения</w:t>
      </w:r>
      <w:r>
        <w:rPr>
          <w:color w:val="000000"/>
          <w:sz w:val="28"/>
          <w:szCs w:val="28"/>
        </w:rPr>
        <w:t xml:space="preserve"> Еткульского</w:t>
      </w:r>
      <w:r w:rsidRPr="004E555A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 xml:space="preserve">Челябинской </w:t>
      </w:r>
      <w:r w:rsidRPr="004E555A">
        <w:rPr>
          <w:color w:val="000000"/>
          <w:sz w:val="28"/>
          <w:szCs w:val="28"/>
        </w:rPr>
        <w:t xml:space="preserve">области подлежит находящееся в собственности </w:t>
      </w:r>
      <w:r>
        <w:rPr>
          <w:bCs/>
          <w:color w:val="000000"/>
          <w:sz w:val="28"/>
          <w:szCs w:val="28"/>
        </w:rPr>
        <w:t>Бектышского сельского поселения</w:t>
      </w:r>
      <w:r w:rsidRPr="004E5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Еткульского </w:t>
      </w:r>
      <w:r w:rsidRPr="004E555A">
        <w:rPr>
          <w:color w:val="000000"/>
          <w:sz w:val="28"/>
          <w:szCs w:val="28"/>
        </w:rPr>
        <w:t xml:space="preserve"> муниципального района движимое имущество</w:t>
      </w:r>
      <w:r>
        <w:rPr>
          <w:color w:val="000000"/>
          <w:sz w:val="28"/>
          <w:szCs w:val="28"/>
        </w:rPr>
        <w:t>,</w:t>
      </w:r>
      <w:r w:rsidRPr="004E555A">
        <w:rPr>
          <w:color w:val="000000"/>
          <w:sz w:val="28"/>
          <w:szCs w:val="28"/>
        </w:rPr>
        <w:t xml:space="preserve"> стоимост</w:t>
      </w:r>
      <w:r>
        <w:rPr>
          <w:color w:val="000000"/>
          <w:sz w:val="28"/>
          <w:szCs w:val="28"/>
        </w:rPr>
        <w:t>ь которого превышает 10 000  (десять тысяч) рублей</w:t>
      </w:r>
      <w:r w:rsidRPr="004E555A">
        <w:rPr>
          <w:color w:val="000000"/>
          <w:sz w:val="28"/>
          <w:szCs w:val="28"/>
        </w:rPr>
        <w:t>.</w:t>
      </w:r>
    </w:p>
    <w:p w:rsidR="00CE1878" w:rsidRPr="004E555A" w:rsidRDefault="00CE1878" w:rsidP="00CE1878">
      <w:pPr>
        <w:pStyle w:val="a8"/>
        <w:ind w:left="0" w:firstLine="709"/>
        <w:rPr>
          <w:color w:val="000000"/>
        </w:rPr>
      </w:pPr>
      <w:r w:rsidRPr="004E555A">
        <w:rPr>
          <w:color w:val="000000"/>
          <w:sz w:val="28"/>
          <w:szCs w:val="28"/>
        </w:rPr>
        <w:t xml:space="preserve">2. </w:t>
      </w:r>
      <w:proofErr w:type="gramStart"/>
      <w:r w:rsidRPr="004E555A">
        <w:rPr>
          <w:color w:val="000000"/>
          <w:sz w:val="28"/>
          <w:szCs w:val="28"/>
        </w:rPr>
        <w:t xml:space="preserve">Установить, что находящиеся в собственности </w:t>
      </w:r>
      <w:r>
        <w:rPr>
          <w:bCs/>
          <w:color w:val="000000"/>
          <w:sz w:val="28"/>
          <w:szCs w:val="28"/>
        </w:rPr>
        <w:t>Бектышского сельского поселения</w:t>
      </w:r>
      <w:r w:rsidRPr="004E5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Еткульского</w:t>
      </w:r>
      <w:r w:rsidRPr="004E555A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 xml:space="preserve">Челябинской </w:t>
      </w:r>
      <w:r w:rsidRPr="004E555A">
        <w:rPr>
          <w:color w:val="000000"/>
          <w:sz w:val="28"/>
          <w:szCs w:val="28"/>
        </w:rPr>
        <w:t xml:space="preserve">области акции, доли (вклады) в уставном (складочном) капитале хозяйственного общества или товарищества подлежат включению в реестр муниципального имущества </w:t>
      </w:r>
      <w:r>
        <w:rPr>
          <w:bCs/>
          <w:color w:val="000000"/>
          <w:sz w:val="28"/>
          <w:szCs w:val="28"/>
        </w:rPr>
        <w:t>Бектышского сельского поселения</w:t>
      </w:r>
      <w:r w:rsidRPr="004E5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Еткульского</w:t>
      </w:r>
      <w:r w:rsidRPr="004E555A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Челябинской</w:t>
      </w:r>
      <w:r w:rsidRPr="004E555A">
        <w:rPr>
          <w:color w:val="000000"/>
          <w:sz w:val="28"/>
          <w:szCs w:val="28"/>
        </w:rPr>
        <w:t xml:space="preserve"> области независимо от их стоимости.</w:t>
      </w:r>
      <w:proofErr w:type="gramEnd"/>
    </w:p>
    <w:p w:rsidR="00CE1878" w:rsidRPr="00AE0FFA" w:rsidRDefault="00CE1878" w:rsidP="00CE1878">
      <w:pPr>
        <w:pStyle w:val="a8"/>
        <w:ind w:left="0" w:firstLine="709"/>
        <w:rPr>
          <w:color w:val="000000"/>
          <w:sz w:val="28"/>
          <w:szCs w:val="28"/>
        </w:rPr>
      </w:pPr>
      <w:bookmarkStart w:id="1" w:name="Par12"/>
      <w:bookmarkEnd w:id="1"/>
      <w:r w:rsidRPr="00AE0FFA">
        <w:rPr>
          <w:color w:val="000000"/>
          <w:sz w:val="28"/>
          <w:szCs w:val="28"/>
        </w:rPr>
        <w:lastRenderedPageBreak/>
        <w:t xml:space="preserve">3. </w:t>
      </w:r>
      <w:proofErr w:type="gramStart"/>
      <w:r w:rsidRPr="00AE0FFA">
        <w:rPr>
          <w:color w:val="000000"/>
          <w:sz w:val="28"/>
          <w:szCs w:val="28"/>
        </w:rPr>
        <w:t xml:space="preserve">Установить, что включению в реестр муниципального имущества </w:t>
      </w:r>
      <w:r>
        <w:rPr>
          <w:bCs/>
          <w:color w:val="000000"/>
          <w:sz w:val="28"/>
          <w:szCs w:val="28"/>
        </w:rPr>
        <w:t>Бектышского сельского поселения</w:t>
      </w:r>
      <w:r w:rsidRPr="004E5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Еткульского</w:t>
      </w:r>
      <w:r w:rsidRPr="00AE0FFA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Челябинской</w:t>
      </w:r>
      <w:r w:rsidRPr="00AE0FFA">
        <w:rPr>
          <w:color w:val="000000"/>
          <w:sz w:val="28"/>
          <w:szCs w:val="28"/>
        </w:rPr>
        <w:t xml:space="preserve"> области подлежат принятые к бухгалтерскому учету подарки, </w:t>
      </w:r>
      <w:r w:rsidRPr="004E555A">
        <w:rPr>
          <w:color w:val="000000"/>
          <w:sz w:val="28"/>
          <w:szCs w:val="28"/>
        </w:rPr>
        <w:t>стоимост</w:t>
      </w:r>
      <w:r>
        <w:rPr>
          <w:color w:val="000000"/>
          <w:sz w:val="28"/>
          <w:szCs w:val="28"/>
        </w:rPr>
        <w:t>ь которых превышает 3 000 (три тысячи) рублей,</w:t>
      </w:r>
      <w:r w:rsidRPr="00AE0FFA">
        <w:rPr>
          <w:color w:val="000000"/>
          <w:sz w:val="28"/>
          <w:szCs w:val="28"/>
        </w:rPr>
        <w:t xml:space="preserve"> полученные лицами, замещающими муниципальные должности, муниципальными служащими </w:t>
      </w:r>
      <w:r>
        <w:rPr>
          <w:bCs/>
          <w:color w:val="000000"/>
          <w:sz w:val="28"/>
          <w:szCs w:val="28"/>
        </w:rPr>
        <w:t>Бектышского сельского поселения</w:t>
      </w:r>
      <w:r w:rsidRPr="004E5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Еткульского</w:t>
      </w:r>
      <w:r w:rsidRPr="00AE0FFA">
        <w:rPr>
          <w:color w:val="000000"/>
          <w:sz w:val="28"/>
          <w:szCs w:val="28"/>
        </w:rPr>
        <w:t xml:space="preserve"> муниципального района </w:t>
      </w:r>
      <w:r>
        <w:rPr>
          <w:color w:val="000000"/>
          <w:sz w:val="28"/>
          <w:szCs w:val="28"/>
        </w:rPr>
        <w:t>Челябинской</w:t>
      </w:r>
      <w:r w:rsidRPr="00AE0FFA">
        <w:rPr>
          <w:color w:val="000000"/>
          <w:sz w:val="28"/>
          <w:szCs w:val="28"/>
        </w:rPr>
        <w:t xml:space="preserve"> области, в связи с протокольными мероприятиями, со служебными командировками и с другими официальными мероприятиями</w:t>
      </w:r>
      <w:r w:rsidRPr="004E555A">
        <w:rPr>
          <w:color w:val="000000"/>
          <w:sz w:val="28"/>
          <w:szCs w:val="28"/>
        </w:rPr>
        <w:t>.</w:t>
      </w:r>
      <w:proofErr w:type="gramEnd"/>
    </w:p>
    <w:p w:rsidR="00CE1878" w:rsidRPr="004E555A" w:rsidRDefault="00CE1878" w:rsidP="00CE1878">
      <w:pPr>
        <w:pStyle w:val="a8"/>
        <w:ind w:left="0" w:firstLine="709"/>
        <w:rPr>
          <w:color w:val="000000"/>
        </w:rPr>
      </w:pPr>
      <w:r w:rsidRPr="004E555A">
        <w:rPr>
          <w:color w:val="000000"/>
          <w:sz w:val="28"/>
          <w:szCs w:val="28"/>
        </w:rPr>
        <w:t>4. Настоящее решение вступает в силу со дня официального опубликования (обнародования).</w:t>
      </w:r>
    </w:p>
    <w:p w:rsidR="00CE1878" w:rsidRPr="004E555A" w:rsidRDefault="00CE1878" w:rsidP="00CE1878">
      <w:pPr>
        <w:widowControl w:val="0"/>
        <w:autoSpaceDE w:val="0"/>
        <w:ind w:left="0" w:firstLine="0"/>
        <w:rPr>
          <w:bCs/>
          <w:color w:val="000000"/>
          <w:sz w:val="28"/>
          <w:szCs w:val="28"/>
        </w:rPr>
      </w:pPr>
    </w:p>
    <w:p w:rsidR="00CE1878" w:rsidRDefault="00CE1878" w:rsidP="00CE1878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4E555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Бектышского </w:t>
      </w:r>
    </w:p>
    <w:p w:rsidR="00CE1878" w:rsidRPr="004E555A" w:rsidRDefault="00CE1878" w:rsidP="00CE1878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4E555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4E55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А.Ф. Березина</w:t>
      </w:r>
    </w:p>
    <w:p w:rsidR="00CE1878" w:rsidRPr="004E555A" w:rsidRDefault="00CE1878" w:rsidP="00CE1878">
      <w:pPr>
        <w:widowControl w:val="0"/>
        <w:autoSpaceDE w:val="0"/>
        <w:ind w:left="0" w:firstLine="0"/>
        <w:rPr>
          <w:bCs/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rPr>
          <w:bCs/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lastRenderedPageBreak/>
        <w:t>ПОЯСНИТЕЛЬНАЯ ЗАПИСКА</w:t>
      </w:r>
    </w:p>
    <w:p w:rsidR="00CE1878" w:rsidRPr="004E555A" w:rsidRDefault="00CE1878" w:rsidP="00CE1878">
      <w:pPr>
        <w:autoSpaceDE w:val="0"/>
        <w:autoSpaceDN w:val="0"/>
        <w:adjustRightInd w:val="0"/>
        <w:ind w:left="0" w:firstLine="0"/>
        <w:jc w:val="center"/>
        <w:rPr>
          <w:bCs/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решению</w:t>
      </w:r>
      <w:r w:rsidRPr="004E555A">
        <w:rPr>
          <w:color w:val="000000"/>
          <w:sz w:val="28"/>
          <w:szCs w:val="28"/>
        </w:rPr>
        <w:t xml:space="preserve"> «</w:t>
      </w:r>
      <w:r w:rsidRPr="004E555A">
        <w:rPr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>
        <w:rPr>
          <w:bCs/>
          <w:color w:val="000000"/>
          <w:sz w:val="28"/>
          <w:szCs w:val="28"/>
        </w:rPr>
        <w:t>Бектышского сельского поселения</w:t>
      </w:r>
      <w:r w:rsidRPr="004E5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Еткульского</w:t>
      </w:r>
      <w:r w:rsidRPr="00AE0FFA">
        <w:rPr>
          <w:color w:val="000000"/>
          <w:sz w:val="28"/>
          <w:szCs w:val="28"/>
        </w:rPr>
        <w:t xml:space="preserve"> </w:t>
      </w:r>
      <w:r w:rsidRPr="004E555A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color w:val="000000"/>
          <w:sz w:val="28"/>
          <w:szCs w:val="28"/>
        </w:rPr>
        <w:t>Челябинской</w:t>
      </w:r>
      <w:r w:rsidRPr="004E555A">
        <w:rPr>
          <w:bCs/>
          <w:color w:val="000000"/>
          <w:sz w:val="28"/>
          <w:szCs w:val="28"/>
        </w:rPr>
        <w:t xml:space="preserve"> области»</w:t>
      </w:r>
    </w:p>
    <w:p w:rsidR="00CE1878" w:rsidRPr="004E555A" w:rsidRDefault="00CE1878" w:rsidP="00CE1878">
      <w:pPr>
        <w:ind w:left="0" w:firstLine="0"/>
        <w:rPr>
          <w:color w:val="000000"/>
          <w:sz w:val="28"/>
          <w:szCs w:val="28"/>
        </w:rPr>
      </w:pPr>
    </w:p>
    <w:p w:rsidR="00CE1878" w:rsidRPr="004E555A" w:rsidRDefault="00CE1878" w:rsidP="00CE18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sub_106"/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силу </w:t>
      </w:r>
      <w:proofErr w:type="gramStart"/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ч</w:t>
      </w:r>
      <w:proofErr w:type="gramEnd"/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. 5 ст. 51 Федерального закона от 06.10.2003 № 131-ФЗ «Об общих принципах организации местного самоуправления в Российской Федерации» 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</w:t>
      </w:r>
    </w:p>
    <w:p w:rsidR="00CE1878" w:rsidRPr="004E555A" w:rsidRDefault="00CE1878" w:rsidP="00CE1878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Во исполнение указанной нормы приказом Минэкономразвития РФ от 30.08.2011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E555A">
        <w:rPr>
          <w:rFonts w:ascii="Times New Roman" w:hAnsi="Times New Roman" w:cs="Times New Roman"/>
          <w:bCs/>
          <w:color w:val="000000"/>
          <w:sz w:val="28"/>
          <w:szCs w:val="28"/>
        </w:rPr>
        <w:t>№ 424 утвержден Порядок ведения органами местного самоуправления реестров муниципального имущества (далее по тексту – Порядок).</w:t>
      </w:r>
    </w:p>
    <w:p w:rsidR="00CE1878" w:rsidRPr="004E555A" w:rsidRDefault="00CE1878" w:rsidP="00CE1878">
      <w:pPr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 w:rsidRPr="004E555A">
        <w:rPr>
          <w:bCs/>
          <w:color w:val="000000"/>
          <w:sz w:val="28"/>
          <w:szCs w:val="28"/>
        </w:rPr>
        <w:t xml:space="preserve">Пунктом 2 Порядка предусмотрено, что </w:t>
      </w:r>
      <w:r w:rsidRPr="004E555A">
        <w:rPr>
          <w:color w:val="000000"/>
          <w:sz w:val="28"/>
          <w:szCs w:val="28"/>
        </w:rPr>
        <w:t>объектами учета в реестрах муниципального имущества являются, в том числе,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образований.</w:t>
      </w:r>
    </w:p>
    <w:p w:rsidR="00CE1878" w:rsidRPr="0043264D" w:rsidRDefault="00CE1878" w:rsidP="00CE1878">
      <w:pPr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 w:rsidRPr="0043264D">
        <w:rPr>
          <w:color w:val="000000"/>
          <w:sz w:val="28"/>
          <w:szCs w:val="28"/>
        </w:rPr>
        <w:t xml:space="preserve">В целях обеспечения реализации указанных </w:t>
      </w:r>
      <w:bookmarkEnd w:id="2"/>
      <w:r w:rsidRPr="0043264D">
        <w:rPr>
          <w:color w:val="000000"/>
          <w:sz w:val="28"/>
          <w:szCs w:val="28"/>
        </w:rPr>
        <w:t>требований федерального законодательства проектом решения предлагается установить размер стоимости движимого имущества, подлежащего учету в реестре муниципального имущества муниципального образования.</w:t>
      </w:r>
    </w:p>
    <w:p w:rsidR="00CE1878" w:rsidRDefault="00CE1878" w:rsidP="00CE1878">
      <w:pPr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proofErr w:type="gramStart"/>
      <w:r w:rsidRPr="0043264D">
        <w:rPr>
          <w:color w:val="000000"/>
          <w:sz w:val="28"/>
          <w:szCs w:val="28"/>
        </w:rPr>
        <w:t>Кроме того, в соответствии со ст. 12.1 Федерального закона от 25.12.2008 № 273-ФЗ  «О противодействии коррупции» подарки, полученные в связи с протокольными мероприятиями, со служебными командировками и с другими официальными мероприятиями, признаются собственностью соответственно Российской Федерации, субъекта Российской Федерации или муниципального образования и передаются по акту в соответствующий государственный или муниципальный орган.</w:t>
      </w:r>
      <w:proofErr w:type="gramEnd"/>
      <w:r w:rsidRPr="0043264D">
        <w:rPr>
          <w:color w:val="000000"/>
          <w:sz w:val="28"/>
          <w:szCs w:val="28"/>
        </w:rPr>
        <w:t xml:space="preserve"> Лицо, замещавшее должность главы муниципального образования, муниципальную должность, замещаемую на постоянной основе, сдавшее подарок, полученный им в связи с протокольным мероприятием, со служебной командировкой и с другим официальным мероприятием, может его выкупить в порядке, устанавливаемом нормативными правовыми актами Российской Федерации. Аналогичные положения предусмотрены статьей 14 Федерального закона от 02.03.2007 N 25-ФЗ «О муниципальной службе в Российской Федерации».</w:t>
      </w:r>
    </w:p>
    <w:p w:rsidR="00CE1878" w:rsidRPr="00B22415" w:rsidRDefault="00CE1878" w:rsidP="00CE1878">
      <w:pPr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учетом </w:t>
      </w:r>
      <w:r w:rsidRPr="00B22415">
        <w:rPr>
          <w:color w:val="000000"/>
          <w:sz w:val="28"/>
          <w:szCs w:val="28"/>
        </w:rPr>
        <w:t xml:space="preserve">Типового </w:t>
      </w:r>
      <w:hyperlink r:id="rId7" w:history="1">
        <w:proofErr w:type="gramStart"/>
        <w:r w:rsidRPr="00B22415">
          <w:rPr>
            <w:color w:val="000000"/>
            <w:sz w:val="28"/>
            <w:szCs w:val="28"/>
          </w:rPr>
          <w:t>положени</w:t>
        </w:r>
      </w:hyperlink>
      <w:r w:rsidRPr="00B22415">
        <w:rPr>
          <w:color w:val="000000"/>
          <w:sz w:val="28"/>
          <w:szCs w:val="28"/>
        </w:rPr>
        <w:t>я</w:t>
      </w:r>
      <w:proofErr w:type="gramEnd"/>
      <w:r w:rsidRPr="00B22415">
        <w:rPr>
          <w:color w:val="000000"/>
          <w:sz w:val="28"/>
          <w:szCs w:val="28"/>
        </w:rPr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 (утв. постановлением Правительства </w:t>
      </w:r>
      <w:r w:rsidRPr="00B22415">
        <w:rPr>
          <w:color w:val="000000"/>
          <w:sz w:val="28"/>
          <w:szCs w:val="28"/>
        </w:rPr>
        <w:lastRenderedPageBreak/>
        <w:t xml:space="preserve">РФ от 09.01.2014 № 10), в реестр </w:t>
      </w:r>
      <w:r w:rsidRPr="00AE0FFA">
        <w:rPr>
          <w:color w:val="000000"/>
          <w:sz w:val="28"/>
          <w:szCs w:val="28"/>
        </w:rPr>
        <w:t xml:space="preserve">муниципального имущества </w:t>
      </w:r>
      <w:r w:rsidRPr="00B22415">
        <w:rPr>
          <w:color w:val="000000"/>
          <w:sz w:val="28"/>
          <w:szCs w:val="28"/>
        </w:rPr>
        <w:t xml:space="preserve">подлежат подарки, </w:t>
      </w:r>
      <w:proofErr w:type="gramStart"/>
      <w:r w:rsidRPr="00B22415">
        <w:rPr>
          <w:color w:val="000000"/>
          <w:sz w:val="28"/>
          <w:szCs w:val="28"/>
        </w:rPr>
        <w:t>стоимость</w:t>
      </w:r>
      <w:proofErr w:type="gramEnd"/>
      <w:r w:rsidRPr="00B22415">
        <w:rPr>
          <w:color w:val="000000"/>
          <w:sz w:val="28"/>
          <w:szCs w:val="28"/>
        </w:rPr>
        <w:t xml:space="preserve"> которых превышает 3 000 рублей.</w:t>
      </w:r>
    </w:p>
    <w:p w:rsidR="00CE1878" w:rsidRPr="0043264D" w:rsidRDefault="00CE1878" w:rsidP="00CE1878">
      <w:pPr>
        <w:autoSpaceDE w:val="0"/>
        <w:autoSpaceDN w:val="0"/>
        <w:adjustRightInd w:val="0"/>
        <w:ind w:left="0" w:firstLine="709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709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0"/>
        <w:jc w:val="center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ФИНАНСОВО-ЭКОНОМИЧЕСКОЕ ОБОСНОВАНИЕ</w:t>
      </w:r>
    </w:p>
    <w:p w:rsidR="00CE1878" w:rsidRPr="004E555A" w:rsidRDefault="00CE1878" w:rsidP="00CE1878">
      <w:pPr>
        <w:autoSpaceDE w:val="0"/>
        <w:autoSpaceDN w:val="0"/>
        <w:adjustRightInd w:val="0"/>
        <w:ind w:left="0" w:firstLine="0"/>
        <w:jc w:val="center"/>
        <w:rPr>
          <w:bCs/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к реше</w:t>
      </w:r>
      <w:r>
        <w:rPr>
          <w:color w:val="000000"/>
          <w:sz w:val="28"/>
          <w:szCs w:val="28"/>
        </w:rPr>
        <w:t>нию</w:t>
      </w:r>
      <w:r w:rsidRPr="004E555A">
        <w:rPr>
          <w:color w:val="000000"/>
          <w:sz w:val="28"/>
          <w:szCs w:val="28"/>
        </w:rPr>
        <w:t xml:space="preserve"> «</w:t>
      </w:r>
      <w:r w:rsidRPr="004E555A">
        <w:rPr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>
        <w:rPr>
          <w:bCs/>
          <w:color w:val="000000"/>
          <w:sz w:val="28"/>
          <w:szCs w:val="28"/>
        </w:rPr>
        <w:t>Бектышского сельского поселения</w:t>
      </w:r>
      <w:r w:rsidRPr="004E5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Еткульского</w:t>
      </w:r>
      <w:r w:rsidRPr="00AE0FFA">
        <w:rPr>
          <w:color w:val="000000"/>
          <w:sz w:val="28"/>
          <w:szCs w:val="28"/>
        </w:rPr>
        <w:t xml:space="preserve"> </w:t>
      </w:r>
      <w:r w:rsidRPr="004E555A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bCs/>
          <w:color w:val="000000"/>
          <w:sz w:val="28"/>
          <w:szCs w:val="28"/>
        </w:rPr>
        <w:t xml:space="preserve">Челябинской </w:t>
      </w:r>
      <w:r w:rsidRPr="004E555A">
        <w:rPr>
          <w:bCs/>
          <w:color w:val="000000"/>
          <w:sz w:val="28"/>
          <w:szCs w:val="28"/>
        </w:rPr>
        <w:t xml:space="preserve"> области»</w:t>
      </w:r>
    </w:p>
    <w:p w:rsidR="00CE1878" w:rsidRPr="004E555A" w:rsidRDefault="00CE1878" w:rsidP="00CE1878">
      <w:pPr>
        <w:autoSpaceDE w:val="0"/>
        <w:autoSpaceDN w:val="0"/>
        <w:adjustRightInd w:val="0"/>
        <w:ind w:left="0" w:firstLine="0"/>
        <w:rPr>
          <w:rFonts w:ascii="Arial" w:hAnsi="Arial"/>
          <w:color w:val="000000"/>
        </w:rPr>
      </w:pPr>
    </w:p>
    <w:p w:rsidR="00CE1878" w:rsidRPr="004E555A" w:rsidRDefault="00CE1878" w:rsidP="00CE1878">
      <w:pPr>
        <w:ind w:left="0" w:firstLine="709"/>
        <w:textAlignment w:val="baseline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 xml:space="preserve">Принятие </w:t>
      </w:r>
      <w:r>
        <w:rPr>
          <w:color w:val="000000"/>
          <w:sz w:val="28"/>
          <w:szCs w:val="28"/>
        </w:rPr>
        <w:t>решения</w:t>
      </w:r>
      <w:r w:rsidRPr="004E555A">
        <w:rPr>
          <w:color w:val="000000"/>
          <w:sz w:val="28"/>
          <w:szCs w:val="28"/>
        </w:rPr>
        <w:t xml:space="preserve"> не потребует дополнительных денежных расходов, осуществляемых за счет средств местного бюджета.</w:t>
      </w:r>
    </w:p>
    <w:p w:rsidR="00CE1878" w:rsidRPr="004E555A" w:rsidRDefault="00CE1878" w:rsidP="00CE1878">
      <w:pPr>
        <w:autoSpaceDE w:val="0"/>
        <w:autoSpaceDN w:val="0"/>
        <w:adjustRightInd w:val="0"/>
        <w:ind w:left="0" w:firstLine="0"/>
        <w:rPr>
          <w:rFonts w:ascii="Arial" w:hAnsi="Arial"/>
          <w:color w:val="000000"/>
        </w:rPr>
      </w:pPr>
    </w:p>
    <w:p w:rsidR="00CE1878" w:rsidRPr="004E555A" w:rsidRDefault="00CE1878" w:rsidP="00CE1878">
      <w:pPr>
        <w:autoSpaceDE w:val="0"/>
        <w:autoSpaceDN w:val="0"/>
        <w:adjustRightInd w:val="0"/>
        <w:ind w:left="0" w:firstLine="0"/>
        <w:rPr>
          <w:rFonts w:ascii="Arial" w:hAnsi="Arial"/>
          <w:color w:val="000000"/>
        </w:rPr>
      </w:pPr>
    </w:p>
    <w:p w:rsidR="00CE1878" w:rsidRDefault="00CE1878" w:rsidP="00CE1878">
      <w:pPr>
        <w:autoSpaceDE w:val="0"/>
        <w:autoSpaceDN w:val="0"/>
        <w:adjustRightInd w:val="0"/>
        <w:ind w:left="0" w:firstLine="0"/>
        <w:rPr>
          <w:rFonts w:ascii="Arial" w:hAnsi="Arial"/>
          <w:color w:val="000000"/>
        </w:rPr>
      </w:pPr>
    </w:p>
    <w:p w:rsidR="00CE1878" w:rsidRDefault="00CE1878" w:rsidP="00CE1878">
      <w:pPr>
        <w:autoSpaceDE w:val="0"/>
        <w:autoSpaceDN w:val="0"/>
        <w:adjustRightInd w:val="0"/>
        <w:ind w:left="0" w:firstLine="0"/>
        <w:rPr>
          <w:rFonts w:ascii="Arial" w:hAnsi="Arial"/>
          <w:color w:val="000000"/>
        </w:rPr>
      </w:pPr>
    </w:p>
    <w:p w:rsidR="00CE1878" w:rsidRDefault="00CE1878" w:rsidP="00CE1878">
      <w:pPr>
        <w:autoSpaceDE w:val="0"/>
        <w:autoSpaceDN w:val="0"/>
        <w:adjustRightInd w:val="0"/>
        <w:ind w:left="0" w:firstLine="0"/>
        <w:rPr>
          <w:rFonts w:ascii="Arial" w:hAnsi="Arial"/>
          <w:color w:val="000000"/>
        </w:rPr>
      </w:pPr>
    </w:p>
    <w:p w:rsidR="00CE1878" w:rsidRDefault="00CE1878" w:rsidP="00CE1878">
      <w:pPr>
        <w:autoSpaceDE w:val="0"/>
        <w:autoSpaceDN w:val="0"/>
        <w:adjustRightInd w:val="0"/>
        <w:ind w:left="0" w:firstLine="0"/>
        <w:rPr>
          <w:rFonts w:ascii="Arial" w:hAnsi="Arial"/>
          <w:color w:val="000000"/>
        </w:rPr>
      </w:pPr>
    </w:p>
    <w:p w:rsidR="00CE1878" w:rsidRDefault="00CE1878" w:rsidP="00CE1878">
      <w:pPr>
        <w:autoSpaceDE w:val="0"/>
        <w:autoSpaceDN w:val="0"/>
        <w:adjustRightInd w:val="0"/>
        <w:ind w:left="0" w:firstLine="0"/>
        <w:rPr>
          <w:rFonts w:ascii="Arial" w:hAnsi="Arial"/>
          <w:color w:val="000000"/>
        </w:rPr>
      </w:pPr>
    </w:p>
    <w:p w:rsidR="00CE1878" w:rsidRPr="004E555A" w:rsidRDefault="00CE1878" w:rsidP="00CE1878">
      <w:pPr>
        <w:autoSpaceDE w:val="0"/>
        <w:autoSpaceDN w:val="0"/>
        <w:adjustRightInd w:val="0"/>
        <w:ind w:left="0" w:firstLine="0"/>
        <w:rPr>
          <w:rFonts w:ascii="Arial" w:hAnsi="Arial"/>
          <w:color w:val="000000"/>
        </w:rPr>
      </w:pPr>
    </w:p>
    <w:p w:rsidR="00CE1878" w:rsidRPr="004E555A" w:rsidRDefault="00CE1878" w:rsidP="00CE1878">
      <w:pPr>
        <w:autoSpaceDE w:val="0"/>
        <w:autoSpaceDN w:val="0"/>
        <w:adjustRightInd w:val="0"/>
        <w:ind w:left="0" w:firstLine="0"/>
        <w:rPr>
          <w:rFonts w:ascii="Arial" w:hAnsi="Arial"/>
          <w:color w:val="000000"/>
        </w:rPr>
      </w:pPr>
    </w:p>
    <w:p w:rsidR="00CE1878" w:rsidRPr="004E555A" w:rsidRDefault="00CE1878" w:rsidP="00CE1878">
      <w:pPr>
        <w:autoSpaceDE w:val="0"/>
        <w:autoSpaceDN w:val="0"/>
        <w:adjustRightInd w:val="0"/>
        <w:ind w:left="0" w:firstLine="0"/>
        <w:jc w:val="center"/>
        <w:rPr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 xml:space="preserve">ПЕРЕЧЕНЬ НОРМАТИВНЫХ ПРАВОВЫХ АКТОВ, ПОДЛЕЖАЩИХ ИЗДАНИЮ (КОРРЕКТИРОВКЕ) </w:t>
      </w:r>
    </w:p>
    <w:p w:rsidR="00CE1878" w:rsidRPr="004E555A" w:rsidRDefault="00CE1878" w:rsidP="00CE1878">
      <w:pPr>
        <w:autoSpaceDE w:val="0"/>
        <w:autoSpaceDN w:val="0"/>
        <w:adjustRightInd w:val="0"/>
        <w:ind w:left="0" w:firstLine="0"/>
        <w:jc w:val="center"/>
        <w:rPr>
          <w:bCs/>
          <w:color w:val="000000"/>
          <w:sz w:val="28"/>
          <w:szCs w:val="28"/>
        </w:rPr>
      </w:pPr>
      <w:r w:rsidRPr="004E555A">
        <w:rPr>
          <w:color w:val="000000"/>
          <w:sz w:val="28"/>
          <w:szCs w:val="28"/>
        </w:rPr>
        <w:t>в связи с принятием решения «</w:t>
      </w:r>
      <w:r w:rsidRPr="004E555A">
        <w:rPr>
          <w:bCs/>
          <w:color w:val="000000"/>
          <w:sz w:val="28"/>
          <w:szCs w:val="28"/>
        </w:rPr>
        <w:t xml:space="preserve">Об установлении размера стоимости движимого имущества, подлежащего учету в реестре муниципального имущества </w:t>
      </w:r>
      <w:r>
        <w:rPr>
          <w:bCs/>
          <w:color w:val="000000"/>
          <w:sz w:val="28"/>
          <w:szCs w:val="28"/>
        </w:rPr>
        <w:t>Бектышского сельского поселения</w:t>
      </w:r>
      <w:r w:rsidRPr="004E55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Еткульского</w:t>
      </w:r>
      <w:r w:rsidRPr="00AE0FFA">
        <w:rPr>
          <w:color w:val="000000"/>
          <w:sz w:val="28"/>
          <w:szCs w:val="28"/>
        </w:rPr>
        <w:t xml:space="preserve"> </w:t>
      </w:r>
      <w:r w:rsidRPr="004E555A">
        <w:rPr>
          <w:bCs/>
          <w:color w:val="000000"/>
          <w:sz w:val="28"/>
          <w:szCs w:val="28"/>
        </w:rPr>
        <w:t xml:space="preserve">муниципального района </w:t>
      </w:r>
      <w:r>
        <w:rPr>
          <w:bCs/>
          <w:color w:val="000000"/>
          <w:sz w:val="28"/>
          <w:szCs w:val="28"/>
        </w:rPr>
        <w:t>Челябинской об</w:t>
      </w:r>
      <w:r w:rsidRPr="004E555A">
        <w:rPr>
          <w:bCs/>
          <w:color w:val="000000"/>
          <w:sz w:val="28"/>
          <w:szCs w:val="28"/>
        </w:rPr>
        <w:t>ласти»</w:t>
      </w:r>
    </w:p>
    <w:p w:rsidR="00CE1878" w:rsidRPr="004E555A" w:rsidRDefault="00CE1878" w:rsidP="00CE1878">
      <w:pPr>
        <w:autoSpaceDE w:val="0"/>
        <w:autoSpaceDN w:val="0"/>
        <w:adjustRightInd w:val="0"/>
        <w:ind w:left="0" w:firstLine="0"/>
        <w:jc w:val="center"/>
        <w:rPr>
          <w:bCs/>
          <w:color w:val="000000"/>
          <w:sz w:val="28"/>
          <w:szCs w:val="28"/>
        </w:rPr>
      </w:pPr>
    </w:p>
    <w:p w:rsidR="00CE1878" w:rsidRPr="004E555A" w:rsidRDefault="00CE1878" w:rsidP="00CE1878">
      <w:pPr>
        <w:widowControl w:val="0"/>
        <w:autoSpaceDE w:val="0"/>
        <w:ind w:left="0" w:firstLine="709"/>
        <w:rPr>
          <w:color w:val="000000"/>
        </w:rPr>
      </w:pPr>
      <w:r w:rsidRPr="004E555A">
        <w:rPr>
          <w:color w:val="000000"/>
          <w:sz w:val="28"/>
          <w:szCs w:val="28"/>
        </w:rPr>
        <w:t xml:space="preserve">Принятие </w:t>
      </w:r>
      <w:r>
        <w:rPr>
          <w:color w:val="000000"/>
          <w:sz w:val="28"/>
          <w:szCs w:val="28"/>
        </w:rPr>
        <w:t xml:space="preserve">решения </w:t>
      </w:r>
      <w:r w:rsidRPr="004E555A">
        <w:rPr>
          <w:color w:val="000000"/>
          <w:sz w:val="28"/>
          <w:szCs w:val="28"/>
        </w:rPr>
        <w:t>не потребует принятия, отмены или изменения других муниципальных нормативных правовых актов.</w:t>
      </w:r>
    </w:p>
    <w:p w:rsidR="00E519AD" w:rsidRPr="001427CC" w:rsidRDefault="00E519AD" w:rsidP="00CE1878">
      <w:pPr>
        <w:pStyle w:val="5"/>
        <w:ind w:left="0" w:firstLine="0"/>
        <w:rPr>
          <w:sz w:val="28"/>
          <w:szCs w:val="26"/>
        </w:rPr>
      </w:pPr>
    </w:p>
    <w:sectPr w:rsidR="00E519AD" w:rsidRPr="001427CC" w:rsidSect="005457D3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17A"/>
    <w:multiLevelType w:val="multilevel"/>
    <w:tmpl w:val="C0F886D8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F2A94"/>
    <w:multiLevelType w:val="multilevel"/>
    <w:tmpl w:val="4C2474C0"/>
    <w:lvl w:ilvl="0">
      <w:start w:val="22"/>
      <w:numFmt w:val="decimal"/>
      <w:lvlText w:val="1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473507"/>
    <w:multiLevelType w:val="multilevel"/>
    <w:tmpl w:val="12769994"/>
    <w:lvl w:ilvl="0">
      <w:start w:val="10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B6CCF"/>
    <w:multiLevelType w:val="multilevel"/>
    <w:tmpl w:val="0C2C7218"/>
    <w:lvl w:ilvl="0">
      <w:start w:val="4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E51206"/>
    <w:multiLevelType w:val="multilevel"/>
    <w:tmpl w:val="292CC030"/>
    <w:lvl w:ilvl="0">
      <w:start w:val="1"/>
      <w:numFmt w:val="decimal"/>
      <w:lvlText w:val="1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B457B4"/>
    <w:multiLevelType w:val="multilevel"/>
    <w:tmpl w:val="CF30F1EC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1"/>
      <w:numFmt w:val="decimal"/>
      <w:lvlText w:val="%1.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2306C"/>
    <w:multiLevelType w:val="multilevel"/>
    <w:tmpl w:val="C7A0F7CA"/>
    <w:lvl w:ilvl="0">
      <w:start w:val="1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D31FF3"/>
    <w:multiLevelType w:val="hybridMultilevel"/>
    <w:tmpl w:val="EF3EA79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81A458F"/>
    <w:multiLevelType w:val="multilevel"/>
    <w:tmpl w:val="A3AC89B0"/>
    <w:lvl w:ilvl="0">
      <w:start w:val="1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A4722F"/>
    <w:multiLevelType w:val="multilevel"/>
    <w:tmpl w:val="708E7E00"/>
    <w:lvl w:ilvl="0">
      <w:start w:val="1"/>
      <w:numFmt w:val="decimal"/>
      <w:lvlText w:val="1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6D5716"/>
    <w:multiLevelType w:val="multilevel"/>
    <w:tmpl w:val="610EB52C"/>
    <w:lvl w:ilvl="0">
      <w:start w:val="1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2F03B3"/>
    <w:multiLevelType w:val="multilevel"/>
    <w:tmpl w:val="24F2B1D4"/>
    <w:lvl w:ilvl="0">
      <w:start w:val="15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3317BD"/>
    <w:multiLevelType w:val="multilevel"/>
    <w:tmpl w:val="D67C04E0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5E0D7F"/>
    <w:multiLevelType w:val="multilevel"/>
    <w:tmpl w:val="D242E1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005EA"/>
    <w:multiLevelType w:val="multilevel"/>
    <w:tmpl w:val="0ECC29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2C3341"/>
    <w:multiLevelType w:val="multilevel"/>
    <w:tmpl w:val="0172EDC2"/>
    <w:lvl w:ilvl="0">
      <w:start w:val="10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450E61"/>
    <w:multiLevelType w:val="multilevel"/>
    <w:tmpl w:val="A54E2F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B802D2"/>
    <w:multiLevelType w:val="hybridMultilevel"/>
    <w:tmpl w:val="BEC043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21D2687"/>
    <w:multiLevelType w:val="hybridMultilevel"/>
    <w:tmpl w:val="64323A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544768A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5103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10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20">
    <w:nsid w:val="467C4762"/>
    <w:multiLevelType w:val="multilevel"/>
    <w:tmpl w:val="DD8CD1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5E192E"/>
    <w:multiLevelType w:val="multilevel"/>
    <w:tmpl w:val="51A47422"/>
    <w:lvl w:ilvl="0">
      <w:start w:val="4"/>
      <w:numFmt w:val="decimal"/>
      <w:lvlText w:val="%1)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8693503"/>
    <w:multiLevelType w:val="multilevel"/>
    <w:tmpl w:val="F058FDF6"/>
    <w:lvl w:ilvl="0">
      <w:start w:val="3"/>
      <w:numFmt w:val="decimal"/>
      <w:lvlText w:val="11.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307603"/>
    <w:multiLevelType w:val="hybridMultilevel"/>
    <w:tmpl w:val="CCA695F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D6264BA"/>
    <w:multiLevelType w:val="multilevel"/>
    <w:tmpl w:val="07F21524"/>
    <w:lvl w:ilvl="0">
      <w:start w:val="8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7C1F1E"/>
    <w:multiLevelType w:val="multilevel"/>
    <w:tmpl w:val="D9729C08"/>
    <w:lvl w:ilvl="0">
      <w:start w:val="1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8E3E68"/>
    <w:multiLevelType w:val="multilevel"/>
    <w:tmpl w:val="C97AE9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4913DD"/>
    <w:multiLevelType w:val="multilevel"/>
    <w:tmpl w:val="6152EAD8"/>
    <w:lvl w:ilvl="0">
      <w:start w:val="18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D84028"/>
    <w:multiLevelType w:val="multilevel"/>
    <w:tmpl w:val="1E90FD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B13E15"/>
    <w:multiLevelType w:val="multilevel"/>
    <w:tmpl w:val="B90ECD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9B2409"/>
    <w:multiLevelType w:val="multilevel"/>
    <w:tmpl w:val="6A6417EE"/>
    <w:lvl w:ilvl="0">
      <w:start w:val="18"/>
      <w:numFmt w:val="decimal"/>
      <w:lvlText w:val="12.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5502B7"/>
    <w:multiLevelType w:val="multilevel"/>
    <w:tmpl w:val="C9347A3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276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710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33">
    <w:nsid w:val="67CF416E"/>
    <w:multiLevelType w:val="multilevel"/>
    <w:tmpl w:val="9D86C5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85D7B92"/>
    <w:multiLevelType w:val="multilevel"/>
    <w:tmpl w:val="DD8CD14C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9577790"/>
    <w:multiLevelType w:val="multilevel"/>
    <w:tmpl w:val="4D8690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D330DB"/>
    <w:multiLevelType w:val="multilevel"/>
    <w:tmpl w:val="09C89E3C"/>
    <w:lvl w:ilvl="0">
      <w:start w:val="16"/>
      <w:numFmt w:val="decimal"/>
      <w:lvlText w:val="12.%1,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1559E3"/>
    <w:multiLevelType w:val="multilevel"/>
    <w:tmpl w:val="3B4C3770"/>
    <w:lvl w:ilvl="0">
      <w:start w:val="1"/>
      <w:numFmt w:val="decimal"/>
      <w:lvlText w:val="1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4F82F36"/>
    <w:multiLevelType w:val="multilevel"/>
    <w:tmpl w:val="DC8EEEA8"/>
    <w:lvl w:ilvl="0">
      <w:start w:val="10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1806F4"/>
    <w:multiLevelType w:val="multilevel"/>
    <w:tmpl w:val="CB48471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CDF39F1"/>
    <w:multiLevelType w:val="multilevel"/>
    <w:tmpl w:val="31283AA8"/>
    <w:lvl w:ilvl="0">
      <w:start w:val="25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D22532D"/>
    <w:multiLevelType w:val="multilevel"/>
    <w:tmpl w:val="6FDA8766"/>
    <w:lvl w:ilvl="0">
      <w:start w:val="6"/>
      <w:numFmt w:val="decimal"/>
      <w:lvlText w:val="1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28"/>
  </w:num>
  <w:num w:numId="3">
    <w:abstractNumId w:val="31"/>
  </w:num>
  <w:num w:numId="4">
    <w:abstractNumId w:val="6"/>
  </w:num>
  <w:num w:numId="5">
    <w:abstractNumId w:val="26"/>
  </w:num>
  <w:num w:numId="6">
    <w:abstractNumId w:val="3"/>
  </w:num>
  <w:num w:numId="7">
    <w:abstractNumId w:val="5"/>
  </w:num>
  <w:num w:numId="8">
    <w:abstractNumId w:val="24"/>
  </w:num>
  <w:num w:numId="9">
    <w:abstractNumId w:val="35"/>
  </w:num>
  <w:num w:numId="10">
    <w:abstractNumId w:val="2"/>
  </w:num>
  <w:num w:numId="11">
    <w:abstractNumId w:val="11"/>
  </w:num>
  <w:num w:numId="12">
    <w:abstractNumId w:val="10"/>
  </w:num>
  <w:num w:numId="13">
    <w:abstractNumId w:val="4"/>
  </w:num>
  <w:num w:numId="14">
    <w:abstractNumId w:val="41"/>
  </w:num>
  <w:num w:numId="15">
    <w:abstractNumId w:val="29"/>
  </w:num>
  <w:num w:numId="16">
    <w:abstractNumId w:val="18"/>
  </w:num>
  <w:num w:numId="17">
    <w:abstractNumId w:val="16"/>
  </w:num>
  <w:num w:numId="18">
    <w:abstractNumId w:val="34"/>
  </w:num>
  <w:num w:numId="19">
    <w:abstractNumId w:val="20"/>
  </w:num>
  <w:num w:numId="20">
    <w:abstractNumId w:val="9"/>
  </w:num>
  <w:num w:numId="21">
    <w:abstractNumId w:val="25"/>
  </w:num>
  <w:num w:numId="22">
    <w:abstractNumId w:val="12"/>
  </w:num>
  <w:num w:numId="23">
    <w:abstractNumId w:val="22"/>
  </w:num>
  <w:num w:numId="24">
    <w:abstractNumId w:val="27"/>
  </w:num>
  <w:num w:numId="25">
    <w:abstractNumId w:val="36"/>
  </w:num>
  <w:num w:numId="26">
    <w:abstractNumId w:val="0"/>
  </w:num>
  <w:num w:numId="27">
    <w:abstractNumId w:val="30"/>
  </w:num>
  <w:num w:numId="28">
    <w:abstractNumId w:val="8"/>
  </w:num>
  <w:num w:numId="29">
    <w:abstractNumId w:val="21"/>
  </w:num>
  <w:num w:numId="30">
    <w:abstractNumId w:val="1"/>
  </w:num>
  <w:num w:numId="31">
    <w:abstractNumId w:val="14"/>
  </w:num>
  <w:num w:numId="32">
    <w:abstractNumId w:val="40"/>
  </w:num>
  <w:num w:numId="33">
    <w:abstractNumId w:val="33"/>
  </w:num>
  <w:num w:numId="34">
    <w:abstractNumId w:val="32"/>
  </w:num>
  <w:num w:numId="35">
    <w:abstractNumId w:val="19"/>
  </w:num>
  <w:num w:numId="36">
    <w:abstractNumId w:val="37"/>
  </w:num>
  <w:num w:numId="37">
    <w:abstractNumId w:val="39"/>
  </w:num>
  <w:num w:numId="38">
    <w:abstractNumId w:val="15"/>
  </w:num>
  <w:num w:numId="39">
    <w:abstractNumId w:val="13"/>
  </w:num>
  <w:num w:numId="40">
    <w:abstractNumId w:val="17"/>
  </w:num>
  <w:num w:numId="41">
    <w:abstractNumId w:val="23"/>
  </w:num>
  <w:num w:numId="4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ECB"/>
    <w:rsid w:val="00002C45"/>
    <w:rsid w:val="000066F1"/>
    <w:rsid w:val="0001235E"/>
    <w:rsid w:val="00022BC4"/>
    <w:rsid w:val="0002376D"/>
    <w:rsid w:val="000247E3"/>
    <w:rsid w:val="00024FDD"/>
    <w:rsid w:val="00025542"/>
    <w:rsid w:val="000267A3"/>
    <w:rsid w:val="00040096"/>
    <w:rsid w:val="000501F0"/>
    <w:rsid w:val="00054B8F"/>
    <w:rsid w:val="00076C5D"/>
    <w:rsid w:val="00084010"/>
    <w:rsid w:val="00091164"/>
    <w:rsid w:val="00097371"/>
    <w:rsid w:val="000A2B65"/>
    <w:rsid w:val="000A2C2C"/>
    <w:rsid w:val="000A565C"/>
    <w:rsid w:val="000A6C15"/>
    <w:rsid w:val="000B10F0"/>
    <w:rsid w:val="000B2526"/>
    <w:rsid w:val="000C3671"/>
    <w:rsid w:val="000C786E"/>
    <w:rsid w:val="000D4FC1"/>
    <w:rsid w:val="000F5366"/>
    <w:rsid w:val="000F5E41"/>
    <w:rsid w:val="0010319C"/>
    <w:rsid w:val="00121E1C"/>
    <w:rsid w:val="00131C7A"/>
    <w:rsid w:val="001427CC"/>
    <w:rsid w:val="001455A9"/>
    <w:rsid w:val="00166B3C"/>
    <w:rsid w:val="00172271"/>
    <w:rsid w:val="001732A9"/>
    <w:rsid w:val="001748C0"/>
    <w:rsid w:val="00176E39"/>
    <w:rsid w:val="00177D7E"/>
    <w:rsid w:val="00181465"/>
    <w:rsid w:val="00197F94"/>
    <w:rsid w:val="001A7AC9"/>
    <w:rsid w:val="001B21DB"/>
    <w:rsid w:val="001B3597"/>
    <w:rsid w:val="001D0F7E"/>
    <w:rsid w:val="001E1B34"/>
    <w:rsid w:val="001E434D"/>
    <w:rsid w:val="001F1CA3"/>
    <w:rsid w:val="002054AB"/>
    <w:rsid w:val="002146AD"/>
    <w:rsid w:val="00225672"/>
    <w:rsid w:val="00233735"/>
    <w:rsid w:val="002364F1"/>
    <w:rsid w:val="00265141"/>
    <w:rsid w:val="00267D90"/>
    <w:rsid w:val="00276894"/>
    <w:rsid w:val="002813FC"/>
    <w:rsid w:val="00287C40"/>
    <w:rsid w:val="00295645"/>
    <w:rsid w:val="002A6EB6"/>
    <w:rsid w:val="002B18E3"/>
    <w:rsid w:val="002B7345"/>
    <w:rsid w:val="002F7A0B"/>
    <w:rsid w:val="0031395D"/>
    <w:rsid w:val="00316685"/>
    <w:rsid w:val="00324C4B"/>
    <w:rsid w:val="0032668D"/>
    <w:rsid w:val="003376F1"/>
    <w:rsid w:val="003420A2"/>
    <w:rsid w:val="0035169C"/>
    <w:rsid w:val="00396369"/>
    <w:rsid w:val="00397D5A"/>
    <w:rsid w:val="003A3FBC"/>
    <w:rsid w:val="003A61E9"/>
    <w:rsid w:val="003B43E0"/>
    <w:rsid w:val="003D02A7"/>
    <w:rsid w:val="003D1519"/>
    <w:rsid w:val="003D3F10"/>
    <w:rsid w:val="003E23EC"/>
    <w:rsid w:val="003E3C78"/>
    <w:rsid w:val="003E41EE"/>
    <w:rsid w:val="00413A6E"/>
    <w:rsid w:val="0041451E"/>
    <w:rsid w:val="00432849"/>
    <w:rsid w:val="004632C5"/>
    <w:rsid w:val="00472104"/>
    <w:rsid w:val="00473E13"/>
    <w:rsid w:val="00476165"/>
    <w:rsid w:val="004A3142"/>
    <w:rsid w:val="004A6EA3"/>
    <w:rsid w:val="004B1217"/>
    <w:rsid w:val="004B70CB"/>
    <w:rsid w:val="004D1E0C"/>
    <w:rsid w:val="004D6B61"/>
    <w:rsid w:val="004E1156"/>
    <w:rsid w:val="004E469E"/>
    <w:rsid w:val="004F1A62"/>
    <w:rsid w:val="00505898"/>
    <w:rsid w:val="0051399D"/>
    <w:rsid w:val="00515841"/>
    <w:rsid w:val="00516A1E"/>
    <w:rsid w:val="00526B01"/>
    <w:rsid w:val="00541111"/>
    <w:rsid w:val="005457D3"/>
    <w:rsid w:val="00547D4A"/>
    <w:rsid w:val="00560B63"/>
    <w:rsid w:val="0058777B"/>
    <w:rsid w:val="00593D86"/>
    <w:rsid w:val="00594483"/>
    <w:rsid w:val="005A6AB6"/>
    <w:rsid w:val="005B6F9C"/>
    <w:rsid w:val="005C604D"/>
    <w:rsid w:val="005C6389"/>
    <w:rsid w:val="005C6969"/>
    <w:rsid w:val="005D385B"/>
    <w:rsid w:val="005D5F24"/>
    <w:rsid w:val="006049B5"/>
    <w:rsid w:val="00621577"/>
    <w:rsid w:val="00627D04"/>
    <w:rsid w:val="00636098"/>
    <w:rsid w:val="00655035"/>
    <w:rsid w:val="00657D88"/>
    <w:rsid w:val="00663F8A"/>
    <w:rsid w:val="00666BCE"/>
    <w:rsid w:val="00671110"/>
    <w:rsid w:val="00681E23"/>
    <w:rsid w:val="00684049"/>
    <w:rsid w:val="00690267"/>
    <w:rsid w:val="00692194"/>
    <w:rsid w:val="00695296"/>
    <w:rsid w:val="006A47D8"/>
    <w:rsid w:val="006B147F"/>
    <w:rsid w:val="006C0D54"/>
    <w:rsid w:val="006D203B"/>
    <w:rsid w:val="006D740E"/>
    <w:rsid w:val="006E0D0E"/>
    <w:rsid w:val="006F1B26"/>
    <w:rsid w:val="00705900"/>
    <w:rsid w:val="007061F8"/>
    <w:rsid w:val="007126C9"/>
    <w:rsid w:val="00715395"/>
    <w:rsid w:val="007240EB"/>
    <w:rsid w:val="0073431C"/>
    <w:rsid w:val="00737DC0"/>
    <w:rsid w:val="00737F06"/>
    <w:rsid w:val="007420A2"/>
    <w:rsid w:val="00746C96"/>
    <w:rsid w:val="00763120"/>
    <w:rsid w:val="00767722"/>
    <w:rsid w:val="0077527A"/>
    <w:rsid w:val="007753D8"/>
    <w:rsid w:val="007961F3"/>
    <w:rsid w:val="007A4D50"/>
    <w:rsid w:val="007A511D"/>
    <w:rsid w:val="007A5A92"/>
    <w:rsid w:val="007E10F6"/>
    <w:rsid w:val="007E5C69"/>
    <w:rsid w:val="007F7724"/>
    <w:rsid w:val="00807424"/>
    <w:rsid w:val="00814918"/>
    <w:rsid w:val="00816ED9"/>
    <w:rsid w:val="008346A4"/>
    <w:rsid w:val="0083668B"/>
    <w:rsid w:val="00850C60"/>
    <w:rsid w:val="00893299"/>
    <w:rsid w:val="0089366B"/>
    <w:rsid w:val="00897732"/>
    <w:rsid w:val="008A5C07"/>
    <w:rsid w:val="008B0524"/>
    <w:rsid w:val="008B5A01"/>
    <w:rsid w:val="008B67D5"/>
    <w:rsid w:val="008B764A"/>
    <w:rsid w:val="008C2FE5"/>
    <w:rsid w:val="008C4E6F"/>
    <w:rsid w:val="008C6F0B"/>
    <w:rsid w:val="008E3E7A"/>
    <w:rsid w:val="008E6D0A"/>
    <w:rsid w:val="008F773C"/>
    <w:rsid w:val="009025B4"/>
    <w:rsid w:val="00914ECB"/>
    <w:rsid w:val="009338FD"/>
    <w:rsid w:val="0093474B"/>
    <w:rsid w:val="00946FB5"/>
    <w:rsid w:val="0094714F"/>
    <w:rsid w:val="009519AA"/>
    <w:rsid w:val="00953E45"/>
    <w:rsid w:val="00955C11"/>
    <w:rsid w:val="009614A2"/>
    <w:rsid w:val="00977386"/>
    <w:rsid w:val="00993858"/>
    <w:rsid w:val="00994DFE"/>
    <w:rsid w:val="009A05F8"/>
    <w:rsid w:val="009B6FE9"/>
    <w:rsid w:val="009B7EF1"/>
    <w:rsid w:val="009D7937"/>
    <w:rsid w:val="009E47E4"/>
    <w:rsid w:val="009E6B91"/>
    <w:rsid w:val="009F191C"/>
    <w:rsid w:val="00A02540"/>
    <w:rsid w:val="00A02CDD"/>
    <w:rsid w:val="00A04F73"/>
    <w:rsid w:val="00A05A1B"/>
    <w:rsid w:val="00A073B2"/>
    <w:rsid w:val="00A12868"/>
    <w:rsid w:val="00A30BF4"/>
    <w:rsid w:val="00A6341D"/>
    <w:rsid w:val="00A71F37"/>
    <w:rsid w:val="00A806A5"/>
    <w:rsid w:val="00A844B7"/>
    <w:rsid w:val="00A92027"/>
    <w:rsid w:val="00AC1DE4"/>
    <w:rsid w:val="00AC7926"/>
    <w:rsid w:val="00AD147F"/>
    <w:rsid w:val="00AD15A7"/>
    <w:rsid w:val="00AD5027"/>
    <w:rsid w:val="00AD65AB"/>
    <w:rsid w:val="00AE0940"/>
    <w:rsid w:val="00AE1CF3"/>
    <w:rsid w:val="00B0789E"/>
    <w:rsid w:val="00B11FBD"/>
    <w:rsid w:val="00B15480"/>
    <w:rsid w:val="00B170B2"/>
    <w:rsid w:val="00B238F2"/>
    <w:rsid w:val="00B42987"/>
    <w:rsid w:val="00B43A85"/>
    <w:rsid w:val="00B47E64"/>
    <w:rsid w:val="00B50513"/>
    <w:rsid w:val="00B53236"/>
    <w:rsid w:val="00B57092"/>
    <w:rsid w:val="00B62964"/>
    <w:rsid w:val="00B63486"/>
    <w:rsid w:val="00B63844"/>
    <w:rsid w:val="00B71AEB"/>
    <w:rsid w:val="00B74A95"/>
    <w:rsid w:val="00B829CE"/>
    <w:rsid w:val="00B84606"/>
    <w:rsid w:val="00B87EAF"/>
    <w:rsid w:val="00B91828"/>
    <w:rsid w:val="00B93F1D"/>
    <w:rsid w:val="00B94D1D"/>
    <w:rsid w:val="00BA7873"/>
    <w:rsid w:val="00BB204F"/>
    <w:rsid w:val="00BE3B7F"/>
    <w:rsid w:val="00BE7E99"/>
    <w:rsid w:val="00C021EE"/>
    <w:rsid w:val="00C04A8F"/>
    <w:rsid w:val="00C0568C"/>
    <w:rsid w:val="00C13500"/>
    <w:rsid w:val="00C16ADF"/>
    <w:rsid w:val="00C23249"/>
    <w:rsid w:val="00C32DBA"/>
    <w:rsid w:val="00C33EA0"/>
    <w:rsid w:val="00C64010"/>
    <w:rsid w:val="00C661DB"/>
    <w:rsid w:val="00C71083"/>
    <w:rsid w:val="00C7339D"/>
    <w:rsid w:val="00C7494A"/>
    <w:rsid w:val="00C9298A"/>
    <w:rsid w:val="00CA49D9"/>
    <w:rsid w:val="00CB3DDD"/>
    <w:rsid w:val="00CB5911"/>
    <w:rsid w:val="00CC0810"/>
    <w:rsid w:val="00CC2988"/>
    <w:rsid w:val="00CC674D"/>
    <w:rsid w:val="00CD459F"/>
    <w:rsid w:val="00CD45DB"/>
    <w:rsid w:val="00CE1878"/>
    <w:rsid w:val="00CF394A"/>
    <w:rsid w:val="00CF5C3F"/>
    <w:rsid w:val="00CF7077"/>
    <w:rsid w:val="00CF7392"/>
    <w:rsid w:val="00D01EA5"/>
    <w:rsid w:val="00D11C5A"/>
    <w:rsid w:val="00D16704"/>
    <w:rsid w:val="00D25015"/>
    <w:rsid w:val="00D450C1"/>
    <w:rsid w:val="00D5081D"/>
    <w:rsid w:val="00D57DF4"/>
    <w:rsid w:val="00D62372"/>
    <w:rsid w:val="00D65B09"/>
    <w:rsid w:val="00D761DD"/>
    <w:rsid w:val="00D80739"/>
    <w:rsid w:val="00D81F57"/>
    <w:rsid w:val="00D8557D"/>
    <w:rsid w:val="00D8784E"/>
    <w:rsid w:val="00D915BA"/>
    <w:rsid w:val="00D94B95"/>
    <w:rsid w:val="00DA42D2"/>
    <w:rsid w:val="00DB35DD"/>
    <w:rsid w:val="00DC182F"/>
    <w:rsid w:val="00DC37EC"/>
    <w:rsid w:val="00DE57F1"/>
    <w:rsid w:val="00DF4138"/>
    <w:rsid w:val="00DF5E7A"/>
    <w:rsid w:val="00E057A5"/>
    <w:rsid w:val="00E12D51"/>
    <w:rsid w:val="00E200D4"/>
    <w:rsid w:val="00E25BCF"/>
    <w:rsid w:val="00E26BF6"/>
    <w:rsid w:val="00E27C0B"/>
    <w:rsid w:val="00E32798"/>
    <w:rsid w:val="00E36EEF"/>
    <w:rsid w:val="00E44379"/>
    <w:rsid w:val="00E519AD"/>
    <w:rsid w:val="00E87FA8"/>
    <w:rsid w:val="00EA5F00"/>
    <w:rsid w:val="00EB13EA"/>
    <w:rsid w:val="00EB3544"/>
    <w:rsid w:val="00EC3689"/>
    <w:rsid w:val="00EC6DBA"/>
    <w:rsid w:val="00ED5802"/>
    <w:rsid w:val="00EE1D10"/>
    <w:rsid w:val="00EE511F"/>
    <w:rsid w:val="00F00931"/>
    <w:rsid w:val="00F03E1E"/>
    <w:rsid w:val="00F23F14"/>
    <w:rsid w:val="00F328C2"/>
    <w:rsid w:val="00F37C62"/>
    <w:rsid w:val="00F42653"/>
    <w:rsid w:val="00F43762"/>
    <w:rsid w:val="00F54D8F"/>
    <w:rsid w:val="00F55482"/>
    <w:rsid w:val="00F56E4C"/>
    <w:rsid w:val="00F6040F"/>
    <w:rsid w:val="00F85C38"/>
    <w:rsid w:val="00FA7E1D"/>
    <w:rsid w:val="00FB2A30"/>
    <w:rsid w:val="00FB74E9"/>
    <w:rsid w:val="00FC2524"/>
    <w:rsid w:val="00FC7974"/>
    <w:rsid w:val="00FD3B82"/>
    <w:rsid w:val="00F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14ECB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914ECB"/>
    <w:pPr>
      <w:keepNext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914ECB"/>
    <w:pPr>
      <w:keepNext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ECB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14E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14E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914EC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914E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4E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4E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"/>
    <w:basedOn w:val="a0"/>
    <w:rsid w:val="008E6D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2Georgia8pt0pt">
    <w:name w:val="Основной текст (2) + Georgia;8 pt;Интервал 0 pt"/>
    <w:basedOn w:val="a0"/>
    <w:rsid w:val="008E6D0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2">
    <w:name w:val="Основной текст (2) + Малые прописные"/>
    <w:basedOn w:val="a0"/>
    <w:rsid w:val="004B121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_"/>
    <w:basedOn w:val="a0"/>
    <w:rsid w:val="004B12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4">
    <w:name w:val="Основной текст (2) + Курсив"/>
    <w:basedOn w:val="23"/>
    <w:rsid w:val="004B121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Tahoma75pt">
    <w:name w:val="Основной текст (2) + Tahoma;7;5 pt;Полужирный"/>
    <w:basedOn w:val="23"/>
    <w:rsid w:val="00AD147F"/>
    <w:rPr>
      <w:rFonts w:ascii="Tahoma" w:eastAsia="Tahoma" w:hAnsi="Tahoma" w:cs="Tahom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13pt">
    <w:name w:val="Основной текст (2) + 13 pt"/>
    <w:basedOn w:val="23"/>
    <w:rsid w:val="00AD147F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8pt">
    <w:name w:val="Основной текст (2) + 8 pt"/>
    <w:basedOn w:val="23"/>
    <w:rsid w:val="00E36EEF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5">
    <w:name w:val="Основной текст (2) + Курсив;Малые прописные"/>
    <w:basedOn w:val="23"/>
    <w:rsid w:val="00593D86"/>
    <w:rPr>
      <w:i/>
      <w:i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10pt">
    <w:name w:val="Основной текст (2) + 10 pt;Полужирный"/>
    <w:basedOn w:val="23"/>
    <w:rsid w:val="00593D86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8pt0">
    <w:name w:val="Основной текст (2) + 8 pt;Полужирный"/>
    <w:basedOn w:val="23"/>
    <w:rsid w:val="00593D86"/>
    <w:rPr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0pt0">
    <w:name w:val="Основной текст (2) + 10 pt"/>
    <w:basedOn w:val="23"/>
    <w:rsid w:val="00F23F1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75pt">
    <w:name w:val="Основной текст (2) + 7;5 pt;Полужирный"/>
    <w:basedOn w:val="23"/>
    <w:rsid w:val="0026514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">
    <w:name w:val="Основной текст (2) + 7;5 pt;Полужирный;Малые прописные"/>
    <w:basedOn w:val="23"/>
    <w:rsid w:val="00265141"/>
    <w:rPr>
      <w:b/>
      <w:bCs/>
      <w:smallCap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8pt1">
    <w:name w:val="Основной текст (2) + 8 pt;Малые прописные"/>
    <w:basedOn w:val="23"/>
    <w:rsid w:val="00265141"/>
    <w:rPr>
      <w:smallCap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9">
    <w:name w:val="Основной текст (9)"/>
    <w:basedOn w:val="a0"/>
    <w:rsid w:val="002768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27689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ArialNarrow8pt">
    <w:name w:val="Основной текст (11) + Arial Narrow;8 pt;Курсив"/>
    <w:basedOn w:val="11"/>
    <w:rsid w:val="00276894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1Corbel55pt">
    <w:name w:val="Основной текст (11) + Corbel;5;5 pt;Полужирный;Курсив"/>
    <w:basedOn w:val="11"/>
    <w:rsid w:val="00276894"/>
    <w:rPr>
      <w:rFonts w:ascii="Corbel" w:eastAsia="Corbel" w:hAnsi="Corbel" w:cs="Corbel"/>
      <w:b/>
      <w:bCs/>
      <w:i/>
      <w:iCs/>
      <w:color w:val="000000"/>
      <w:spacing w:val="0"/>
      <w:w w:val="100"/>
      <w:position w:val="0"/>
      <w:sz w:val="11"/>
      <w:szCs w:val="11"/>
      <w:lang w:val="ru-RU" w:eastAsia="ru-RU" w:bidi="ru-RU"/>
    </w:rPr>
  </w:style>
  <w:style w:type="paragraph" w:customStyle="1" w:styleId="110">
    <w:name w:val="Основной текст (11)"/>
    <w:basedOn w:val="a"/>
    <w:link w:val="11"/>
    <w:rsid w:val="00276894"/>
    <w:pPr>
      <w:widowControl w:val="0"/>
      <w:shd w:val="clear" w:color="auto" w:fill="FFFFFF"/>
      <w:spacing w:before="180" w:after="180" w:line="0" w:lineRule="atLeast"/>
      <w:ind w:firstLine="540"/>
    </w:pPr>
    <w:rPr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276894"/>
    <w:pPr>
      <w:ind w:left="720"/>
      <w:contextualSpacing/>
    </w:pPr>
  </w:style>
  <w:style w:type="character" w:customStyle="1" w:styleId="26pt">
    <w:name w:val="Основной текст (2) + 6 pt;Малые прописные"/>
    <w:basedOn w:val="23"/>
    <w:rsid w:val="00897732"/>
    <w:rPr>
      <w:smallCaps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2Georgia8pt">
    <w:name w:val="Основной текст (2) + Georgia;8 pt"/>
    <w:basedOn w:val="23"/>
    <w:rsid w:val="00BE7E99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6pt0">
    <w:name w:val="Основной текст (2) + 6 pt"/>
    <w:basedOn w:val="23"/>
    <w:rsid w:val="00D761DD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1085pt">
    <w:name w:val="Основной текст (10) + 8;5 pt"/>
    <w:basedOn w:val="a0"/>
    <w:rsid w:val="00B634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85pt0">
    <w:name w:val="Основной текст (10) + 8;5 pt;Курсив"/>
    <w:basedOn w:val="a0"/>
    <w:rsid w:val="00B634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0105pt">
    <w:name w:val="Основной текст (10) + 10;5 pt;Курсив"/>
    <w:basedOn w:val="a0"/>
    <w:rsid w:val="00B634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4pt">
    <w:name w:val="Основной текст (2) + Интервал 4 pt"/>
    <w:basedOn w:val="23"/>
    <w:rsid w:val="00B63486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37DC0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Candara">
    <w:name w:val="Основной текст (3) + Candara;Не полужирный"/>
    <w:basedOn w:val="3"/>
    <w:rsid w:val="00737DC0"/>
    <w:rPr>
      <w:rFonts w:ascii="Candara" w:eastAsia="Candara" w:hAnsi="Candara" w:cs="Candara"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737DC0"/>
    <w:pPr>
      <w:widowControl w:val="0"/>
      <w:shd w:val="clear" w:color="auto" w:fill="FFFFFF"/>
      <w:spacing w:line="192" w:lineRule="exact"/>
    </w:pPr>
    <w:rPr>
      <w:b/>
      <w:bCs/>
      <w:sz w:val="16"/>
      <w:szCs w:val="16"/>
      <w:lang w:eastAsia="en-US"/>
    </w:rPr>
  </w:style>
  <w:style w:type="character" w:customStyle="1" w:styleId="31">
    <w:name w:val="Основной текст (3) + Полужирный"/>
    <w:basedOn w:val="3"/>
    <w:rsid w:val="00AD15A7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6">
    <w:name w:val="Основной текст (2) + Не полужирный"/>
    <w:basedOn w:val="23"/>
    <w:rsid w:val="00AD15A7"/>
    <w:rPr>
      <w:rFonts w:ascii="Cambria" w:eastAsia="Cambria" w:hAnsi="Cambria" w:cs="Cambri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Candara">
    <w:name w:val="Основной текст (2) + Candara;Не полужирный"/>
    <w:basedOn w:val="23"/>
    <w:rsid w:val="00AD15A7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85pt">
    <w:name w:val="Основной текст (2) + 8;5 pt;Полужирный;Малые прописные"/>
    <w:basedOn w:val="23"/>
    <w:rsid w:val="00D16704"/>
    <w:rPr>
      <w:b/>
      <w:b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85pt0">
    <w:name w:val="Основной текст (2) + 8;5 pt;Полужирный"/>
    <w:basedOn w:val="23"/>
    <w:rsid w:val="00D16704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D16704"/>
    <w:rPr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sid w:val="00D16704"/>
    <w:rPr>
      <w:i w:val="0"/>
      <w:iCs w:val="0"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2LucidaSansUnicode45pt">
    <w:name w:val="Основной текст (2) + Lucida Sans Unicode;4;5 pt;Не полужирный"/>
    <w:basedOn w:val="23"/>
    <w:rsid w:val="006B147F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285pt1">
    <w:name w:val="Основной текст (2) + 8;5 pt;Не полужирный"/>
    <w:basedOn w:val="23"/>
    <w:rsid w:val="000A6C15"/>
    <w:rPr>
      <w:rFonts w:ascii="Cambria" w:eastAsia="Cambria" w:hAnsi="Cambria" w:cs="Cambria"/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85pt2">
    <w:name w:val="Основной текст (2) + 8;5 pt;Не полужирный;Малые прописные"/>
    <w:basedOn w:val="23"/>
    <w:rsid w:val="000A6C15"/>
    <w:rPr>
      <w:rFonts w:ascii="Cambria" w:eastAsia="Cambria" w:hAnsi="Cambria" w:cs="Cambria"/>
      <w:b/>
      <w:bCs/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285pt3">
    <w:name w:val="Основной текст (2) + 8;5 pt;Не полужирный;Курсив"/>
    <w:basedOn w:val="23"/>
    <w:rsid w:val="00F6040F"/>
    <w:rPr>
      <w:rFonts w:ascii="Cambria" w:eastAsia="Cambria" w:hAnsi="Cambria" w:cs="Cambria"/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Constantia8pt">
    <w:name w:val="Основной текст (2) + Constantia;8 pt;Не полужирный"/>
    <w:basedOn w:val="23"/>
    <w:rsid w:val="00F6040F"/>
    <w:rPr>
      <w:rFonts w:ascii="Constantia" w:eastAsia="Constantia" w:hAnsi="Constantia" w:cs="Constantia"/>
      <w:b/>
      <w:b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75pt1">
    <w:name w:val="Основной текст (2) + 7;5 pt;Не полужирный"/>
    <w:basedOn w:val="23"/>
    <w:rsid w:val="00D94B95"/>
    <w:rPr>
      <w:rFonts w:ascii="Cambria" w:eastAsia="Cambria" w:hAnsi="Cambria" w:cs="Cambria"/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styleId="a8">
    <w:name w:val="Normal (Web)"/>
    <w:basedOn w:val="a"/>
    <w:unhideWhenUsed/>
    <w:rsid w:val="00814918"/>
    <w:pPr>
      <w:spacing w:before="100" w:beforeAutospacing="1" w:after="100" w:afterAutospacing="1"/>
    </w:pPr>
    <w:rPr>
      <w:sz w:val="24"/>
      <w:szCs w:val="24"/>
    </w:rPr>
  </w:style>
  <w:style w:type="character" w:customStyle="1" w:styleId="29pt">
    <w:name w:val="Основной текст (2) + 9 pt;Курсив"/>
    <w:basedOn w:val="23"/>
    <w:rsid w:val="006049B5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styleId="27">
    <w:name w:val="Body Text Indent 2"/>
    <w:basedOn w:val="a"/>
    <w:link w:val="28"/>
    <w:semiHidden/>
    <w:rsid w:val="00A844B7"/>
    <w:pPr>
      <w:spacing w:line="360" w:lineRule="auto"/>
      <w:ind w:firstLine="360"/>
    </w:pPr>
    <w:rPr>
      <w:sz w:val="28"/>
      <w:szCs w:val="24"/>
    </w:rPr>
  </w:style>
  <w:style w:type="character" w:customStyle="1" w:styleId="28">
    <w:name w:val="Основной текст с отступом 2 Знак"/>
    <w:basedOn w:val="a0"/>
    <w:link w:val="27"/>
    <w:semiHidden/>
    <w:rsid w:val="00A844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А.Адресат"/>
    <w:basedOn w:val="a"/>
    <w:rsid w:val="00692194"/>
    <w:pPr>
      <w:jc w:val="center"/>
    </w:pPr>
    <w:rPr>
      <w:sz w:val="28"/>
    </w:rPr>
  </w:style>
  <w:style w:type="paragraph" w:customStyle="1" w:styleId="ConsPlusNormal">
    <w:name w:val="ConsPlusNormal"/>
    <w:rsid w:val="00CE1878"/>
    <w:pPr>
      <w:widowControl w:val="0"/>
      <w:suppressAutoHyphens/>
      <w:autoSpaceDE w:val="0"/>
      <w:ind w:left="0" w:firstLine="720"/>
      <w:jc w:val="left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2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F1DB09B93A3BC368FBBA9FFA1D5E877233D388FDB79F4090A435F5F8430C6AF57CFE81A1102515038CB5FE27E639D64D0B0F678A4E82EA7M5b3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25A844-DB90-4577-B769-9EE703D4E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3656</TotalTime>
  <Pages>1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10</cp:revision>
  <cp:lastPrinted>2019-08-29T09:27:00Z</cp:lastPrinted>
  <dcterms:created xsi:type="dcterms:W3CDTF">2017-07-24T03:53:00Z</dcterms:created>
  <dcterms:modified xsi:type="dcterms:W3CDTF">2019-08-29T09:29:00Z</dcterms:modified>
</cp:coreProperties>
</file>